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7DE5C" w14:textId="77777777" w:rsidR="00543245" w:rsidRDefault="00543245" w:rsidP="0054324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3A57CC" w14:textId="77777777" w:rsidR="00543245" w:rsidRDefault="00543245" w:rsidP="00543245">
      <w:pPr>
        <w:ind w:firstLine="720"/>
        <w:jc w:val="both"/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32. Закона о локалној самоуправи („Службени гласник РС“, бр.129/07, 83/14-др.закон 101/16-др.закон, 47/18 и 111/21-др.закон), члана 34.Закона о финансирању локалне самоуправе („Сл.гласник РС“, бр.62/06, 47/11, 93/12, 99/13 – усклађени дин изн., 125/14 – усклађени дин.изн., 83/16, 91/16 – усклађени дин.изн., 104/16 – др.закон, 96/17 – усклађени дин.изн., </w:t>
      </w:r>
      <w:bookmarkStart w:id="0" w:name="_Hlk83732282"/>
      <w:r>
        <w:rPr>
          <w:rFonts w:ascii="Times New Roman" w:hAnsi="Times New Roman" w:cs="Times New Roman"/>
          <w:sz w:val="24"/>
          <w:szCs w:val="24"/>
          <w:lang w:val="sr-Cyrl-RS"/>
        </w:rPr>
        <w:t xml:space="preserve">89/18-усклађени дин.износ, 95/18-др.закон,  86/19-усклађени дин.изн.,126/20-усклађени дин.изн, 99/21-усклађени дин.изн и </w:t>
      </w:r>
      <w:bookmarkStart w:id="1" w:name="_Hlk135115548"/>
      <w:r>
        <w:rPr>
          <w:rFonts w:ascii="Times New Roman" w:hAnsi="Times New Roman" w:cs="Times New Roman"/>
          <w:sz w:val="24"/>
          <w:szCs w:val="24"/>
          <w:lang w:val="sr-Cyrl-RS"/>
        </w:rPr>
        <w:t xml:space="preserve">124/22-усклађени дин.износ), </w:t>
      </w:r>
      <w:bookmarkEnd w:id="0"/>
      <w:bookmarkEnd w:id="1"/>
      <w:r>
        <w:rPr>
          <w:rFonts w:ascii="Times New Roman" w:hAnsi="Times New Roman" w:cs="Times New Roman"/>
          <w:sz w:val="24"/>
          <w:szCs w:val="24"/>
          <w:lang w:val="sr-Cyrl-RS"/>
        </w:rPr>
        <w:t>члана 64, 207. и 209. Закона о социјалној заштити („Сл.гласник РС“, бр.24/11), члана 2. и 8. Уредбе о наменским трансферима у социјалној заштити („Сл.гласник РС“,бр.18/16 и 38/21) и члана 38. Статута општине Пожега („Службени лист општине Пожега“, бр.1/19)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Скупштина општине Пожега на седници одржаној дана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2023.године, донела је</w:t>
      </w:r>
    </w:p>
    <w:p w14:paraId="21DFF61C" w14:textId="59A218C3" w:rsidR="002E647C" w:rsidRPr="00224A16" w:rsidRDefault="002E647C" w:rsidP="00224A16">
      <w:pPr>
        <w:ind w:firstLine="720"/>
        <w:jc w:val="both"/>
      </w:pPr>
    </w:p>
    <w:p w14:paraId="08474909" w14:textId="4C29EA3D" w:rsidR="006114CE" w:rsidRDefault="002E647C" w:rsidP="006114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t>ОДЛУКУ</w:t>
      </w:r>
      <w:r w:rsidR="003122F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114C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 ИЗМЕНИ И ДОПУНИ ОДЛУКЕ О РЕАЛИЗАЦИЈИ БУЏЕТА ОПШТИНЕ ПОЖЕГА У ДЕЛУ ПЛАНИРАНИХ РАСХОДА </w:t>
      </w:r>
    </w:p>
    <w:p w14:paraId="727452A8" w14:textId="18D9E5D4" w:rsidR="002E647C" w:rsidRPr="00224A16" w:rsidRDefault="006114CE" w:rsidP="00224A16">
      <w:pPr>
        <w:spacing w:after="0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ЗА УСЛУГЕ СОЦИЈАЛНЕ ЗАШТИТЕ ЗА 2023. ГОДИНУ</w:t>
      </w:r>
    </w:p>
    <w:p w14:paraId="453AAD9F" w14:textId="77238074" w:rsidR="002E647C" w:rsidRPr="00372602" w:rsidRDefault="002E647C" w:rsidP="002E647C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  <w:lang w:val="sr-Cyrl-RS"/>
        </w:rPr>
      </w:pPr>
    </w:p>
    <w:p w14:paraId="2803DE39" w14:textId="35BD3590" w:rsidR="002E647C" w:rsidRDefault="00372602" w:rsidP="002E647C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  <w:lang w:val="sr-Cyrl-RS"/>
        </w:rPr>
      </w:pPr>
      <w:r w:rsidRPr="00372602">
        <w:rPr>
          <w:rFonts w:ascii="Times New Roman" w:hAnsi="Times New Roman" w:cs="Times New Roman"/>
          <w:b/>
          <w:bCs/>
          <w:sz w:val="26"/>
          <w:szCs w:val="26"/>
          <w:lang w:val="sr-Cyrl-RS"/>
        </w:rPr>
        <w:t>Члан 1.</w:t>
      </w:r>
    </w:p>
    <w:p w14:paraId="36BCA7F6" w14:textId="77777777" w:rsidR="00AF1327" w:rsidRPr="00372602" w:rsidRDefault="00AF1327" w:rsidP="002E647C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  <w:lang w:val="sr-Cyrl-RS"/>
        </w:rPr>
      </w:pPr>
    </w:p>
    <w:p w14:paraId="7C1777C1" w14:textId="7E4E0219" w:rsidR="006114CE" w:rsidRPr="006417D2" w:rsidRDefault="00372602" w:rsidP="00AF1327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ab/>
        <w:t xml:space="preserve">У Одлуци о 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 xml:space="preserve">реализацији буџета општине Пожега у делу планираних расхода за услуге социјалне заштите за 2023. годину </w:t>
      </w:r>
      <w:r>
        <w:rPr>
          <w:rFonts w:ascii="Times New Roman" w:hAnsi="Times New Roman" w:cs="Times New Roman"/>
          <w:sz w:val="26"/>
          <w:szCs w:val="26"/>
          <w:lang w:val="sr-Cyrl-RS"/>
        </w:rPr>
        <w:t>(</w:t>
      </w:r>
      <w:r w:rsidR="000A641E">
        <w:rPr>
          <w:rFonts w:ascii="Times New Roman" w:hAnsi="Times New Roman" w:cs="Times New Roman"/>
          <w:sz w:val="26"/>
          <w:szCs w:val="26"/>
          <w:lang w:val="sr-Cyrl-RS"/>
        </w:rPr>
        <w:t>,,</w:t>
      </w:r>
      <w:r>
        <w:rPr>
          <w:rFonts w:ascii="Times New Roman" w:hAnsi="Times New Roman" w:cs="Times New Roman"/>
          <w:sz w:val="26"/>
          <w:szCs w:val="26"/>
          <w:lang w:val="sr-Cyrl-RS"/>
        </w:rPr>
        <w:t>Сл. лист општине Пожега“, број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AD7A78">
        <w:rPr>
          <w:rFonts w:ascii="Times New Roman" w:hAnsi="Times New Roman" w:cs="Times New Roman"/>
          <w:sz w:val="26"/>
          <w:szCs w:val="26"/>
          <w:lang w:val="en-US"/>
        </w:rPr>
        <w:t>10/23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) у члану </w:t>
      </w:r>
      <w:r w:rsidR="00E379C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. 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>став 1. износ</w:t>
      </w:r>
      <w:r w:rsidR="006114CE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r w:rsidR="00974A3A">
        <w:rPr>
          <w:rFonts w:ascii="Times New Roman" w:hAnsi="Times New Roman" w:cs="Times New Roman"/>
          <w:sz w:val="26"/>
          <w:szCs w:val="26"/>
          <w:lang w:val="sr-Cyrl-RS"/>
        </w:rPr>
        <w:t>„</w:t>
      </w:r>
      <w:r w:rsidR="006114CE">
        <w:rPr>
          <w:rFonts w:ascii="Times New Roman" w:hAnsi="Times New Roman" w:cs="Times New Roman"/>
          <w:sz w:val="26"/>
          <w:szCs w:val="26"/>
          <w:lang w:val="en-US"/>
        </w:rPr>
        <w:t xml:space="preserve">16.156.949,00 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>динара</w:t>
      </w:r>
      <w:r w:rsidR="006114CE">
        <w:rPr>
          <w:rFonts w:ascii="Times New Roman" w:hAnsi="Times New Roman" w:cs="Times New Roman"/>
          <w:sz w:val="26"/>
          <w:szCs w:val="26"/>
          <w:lang w:val="en-US"/>
        </w:rPr>
        <w:t xml:space="preserve">” 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 xml:space="preserve">замењује се износом </w:t>
      </w:r>
    </w:p>
    <w:p w14:paraId="6125994D" w14:textId="48F3FC91" w:rsidR="009F09C6" w:rsidRPr="006417D2" w:rsidRDefault="006417D2" w:rsidP="00AF1327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,,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974A3A">
        <w:rPr>
          <w:rFonts w:ascii="Times New Roman" w:hAnsi="Times New Roman" w:cs="Times New Roman"/>
          <w:sz w:val="26"/>
          <w:szCs w:val="26"/>
          <w:lang w:val="sr-Cyrl-RS"/>
        </w:rPr>
        <w:t>14.756.949,00</w:t>
      </w:r>
      <w:r w:rsidR="006114CE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 динара</w:t>
      </w:r>
      <w:r>
        <w:rPr>
          <w:rFonts w:ascii="Times New Roman" w:hAnsi="Times New Roman" w:cs="Times New Roman"/>
          <w:sz w:val="26"/>
          <w:szCs w:val="26"/>
          <w:lang w:val="en-US"/>
        </w:rPr>
        <w:t>”</w:t>
      </w:r>
    </w:p>
    <w:p w14:paraId="4ED0FC1F" w14:textId="77777777" w:rsidR="006417D2" w:rsidRDefault="006417D2" w:rsidP="00AF1327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14:paraId="489485BB" w14:textId="5DC5844B" w:rsidR="00372602" w:rsidRDefault="009F09C6" w:rsidP="00AF1327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                </w:t>
      </w:r>
      <w:r w:rsidR="002D45C7">
        <w:rPr>
          <w:rFonts w:ascii="Times New Roman" w:hAnsi="Times New Roman" w:cs="Times New Roman"/>
          <w:sz w:val="26"/>
          <w:szCs w:val="26"/>
          <w:lang w:val="sr-Cyrl-RS"/>
        </w:rPr>
        <w:t>Т</w:t>
      </w:r>
      <w:r w:rsidRPr="00E379C9">
        <w:rPr>
          <w:rFonts w:ascii="Times New Roman" w:hAnsi="Times New Roman" w:cs="Times New Roman"/>
          <w:sz w:val="26"/>
          <w:szCs w:val="26"/>
          <w:lang w:val="sr-Cyrl-RS"/>
        </w:rPr>
        <w:t>абела</w:t>
      </w:r>
      <w:r w:rsidR="00E379C9">
        <w:rPr>
          <w:rFonts w:ascii="Times New Roman" w:hAnsi="Times New Roman" w:cs="Times New Roman"/>
          <w:sz w:val="26"/>
          <w:szCs w:val="26"/>
          <w:lang w:val="sr-Cyrl-RS"/>
        </w:rPr>
        <w:t xml:space="preserve"> се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372602">
        <w:rPr>
          <w:rFonts w:ascii="Times New Roman" w:hAnsi="Times New Roman" w:cs="Times New Roman"/>
          <w:sz w:val="26"/>
          <w:szCs w:val="26"/>
          <w:lang w:val="sr-Cyrl-RS"/>
        </w:rPr>
        <w:t xml:space="preserve">мења  и </w:t>
      </w:r>
      <w:r w:rsidR="003D5990">
        <w:rPr>
          <w:rFonts w:ascii="Times New Roman" w:hAnsi="Times New Roman" w:cs="Times New Roman"/>
          <w:sz w:val="26"/>
          <w:szCs w:val="26"/>
          <w:lang w:val="sr-Cyrl-RS"/>
        </w:rPr>
        <w:t xml:space="preserve">нова </w:t>
      </w:r>
      <w:r w:rsidR="00372602">
        <w:rPr>
          <w:rFonts w:ascii="Times New Roman" w:hAnsi="Times New Roman" w:cs="Times New Roman"/>
          <w:sz w:val="26"/>
          <w:szCs w:val="26"/>
          <w:lang w:val="sr-Cyrl-RS"/>
        </w:rPr>
        <w:t>гласи:</w:t>
      </w:r>
      <w:r>
        <w:rPr>
          <w:rFonts w:ascii="Times New Roman" w:hAnsi="Times New Roman" w:cs="Times New Roman"/>
          <w:sz w:val="26"/>
          <w:szCs w:val="26"/>
          <w:lang w:val="sr-Cyrl-RS"/>
        </w:rPr>
        <w:t>,,</w:t>
      </w:r>
    </w:p>
    <w:p w14:paraId="0A72B2B3" w14:textId="6D3E4661" w:rsidR="00372602" w:rsidRDefault="00372602" w:rsidP="00372602">
      <w:pPr>
        <w:pStyle w:val="NoSpacing"/>
        <w:ind w:firstLine="708"/>
        <w:rPr>
          <w:rFonts w:ascii="Times New Roman" w:hAnsi="Times New Roman" w:cs="Times New Roman"/>
          <w:sz w:val="26"/>
          <w:szCs w:val="26"/>
          <w:lang w:val="sr-Cyrl-RS"/>
        </w:rPr>
      </w:pPr>
    </w:p>
    <w:tbl>
      <w:tblPr>
        <w:tblW w:w="958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62"/>
        <w:gridCol w:w="2552"/>
        <w:gridCol w:w="2269"/>
        <w:gridCol w:w="1702"/>
      </w:tblGrid>
      <w:tr w:rsidR="00D8662B" w14:paraId="0503114E" w14:textId="77777777" w:rsidTr="006114CE"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1A5D0F" w14:textId="678E7DB6" w:rsidR="00D8662B" w:rsidRDefault="00D8662B" w:rsidP="001E1E46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Услуг</w:t>
            </w:r>
            <w:r w:rsidR="002D45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социјалне заштите кој</w:t>
            </w:r>
            <w:r w:rsidR="002D45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  <w:p w14:paraId="7F70DBD7" w14:textId="72691EE7" w:rsidR="00D8662B" w:rsidRDefault="00D8662B" w:rsidP="001E1E46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се финансира</w:t>
            </w:r>
            <w:r w:rsidR="002D45C7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ју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из средстава наменског трансфера</w:t>
            </w:r>
            <w:r w:rsidR="00781D40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и </w:t>
            </w:r>
            <w:r w:rsidR="001E1E46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</w:t>
            </w:r>
            <w:r w:rsidR="00781D40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зворних прихода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="001E1E46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јлс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за 2023.год.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AECDAE" w14:textId="77777777" w:rsidR="00D8662B" w:rsidRDefault="00D8662B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Укупан износ по услузи</w:t>
            </w:r>
          </w:p>
          <w:p w14:paraId="78154860" w14:textId="77777777" w:rsidR="00D8662B" w:rsidRDefault="00D8662B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из средстава</w:t>
            </w:r>
            <w:r>
              <w:rPr>
                <w:rFonts w:ascii="Times New Roman" w:hAnsi="Times New Roman" w:cs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наменског трансфера за 2023.год.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86859B" w14:textId="77777777" w:rsidR="00D8662B" w:rsidRDefault="00D8662B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Учешће Општине по услузи из сопствених извора-прихода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C07987" w14:textId="77777777" w:rsidR="00D8662B" w:rsidRDefault="00D8662B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Укупно</w:t>
            </w:r>
          </w:p>
        </w:tc>
      </w:tr>
      <w:tr w:rsidR="00D8662B" w14:paraId="5598D2D7" w14:textId="77777777" w:rsidTr="006114CE"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B87F8" w14:textId="77777777" w:rsidR="00D8662B" w:rsidRDefault="00D8662B">
            <w:pPr>
              <w:pStyle w:val="TableContents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Лични пратилац детета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5C1C7E" w14:textId="04391431" w:rsidR="006417D2" w:rsidRPr="000533A1" w:rsidRDefault="000533A1" w:rsidP="000533A1">
            <w:pPr>
              <w:pStyle w:val="TableContents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2.656.949,00</w:t>
            </w:r>
          </w:p>
        </w:tc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BE0116" w14:textId="15931A04" w:rsidR="00D8662B" w:rsidRPr="000533A1" w:rsidRDefault="000533A1" w:rsidP="000533A1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11.750.000,00</w:t>
            </w:r>
          </w:p>
        </w:tc>
        <w:tc>
          <w:tcPr>
            <w:tcW w:w="1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C97CF" w14:textId="28A9052D" w:rsidR="00D8662B" w:rsidRDefault="000533A1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14.406.949,00</w:t>
            </w:r>
          </w:p>
        </w:tc>
      </w:tr>
      <w:tr w:rsidR="002D45C7" w14:paraId="48CA89B0" w14:textId="77777777" w:rsidTr="006114CE"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09C149" w14:textId="1F67A268" w:rsidR="002D45C7" w:rsidRPr="002D45C7" w:rsidRDefault="002D45C7">
            <w:pPr>
              <w:pStyle w:val="TableContents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="00105559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Персонална асистенција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48DEF7" w14:textId="77777777" w:rsidR="002D45C7" w:rsidRDefault="002D45C7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E9495" w14:textId="489E80D8" w:rsidR="002D45C7" w:rsidRPr="00D1114A" w:rsidRDefault="00D1114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350.000,00</w:t>
            </w:r>
          </w:p>
        </w:tc>
        <w:tc>
          <w:tcPr>
            <w:tcW w:w="1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6CC5A" w14:textId="4FB45FAD" w:rsidR="002D45C7" w:rsidRDefault="00D1114A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350.000,00</w:t>
            </w:r>
          </w:p>
        </w:tc>
      </w:tr>
      <w:tr w:rsidR="00D8662B" w14:paraId="69872490" w14:textId="77777777" w:rsidTr="006114CE"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2AB8D1" w14:textId="77777777" w:rsidR="00D8662B" w:rsidRDefault="00D8662B">
            <w:pPr>
              <w:pStyle w:val="TableContents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УКУПНО:</w:t>
            </w:r>
          </w:p>
        </w:tc>
        <w:tc>
          <w:tcPr>
            <w:tcW w:w="25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00D6BD" w14:textId="4EC5EAE9" w:rsidR="00D8662B" w:rsidRPr="00D1114A" w:rsidRDefault="00D1114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2.656.949,00</w:t>
            </w:r>
          </w:p>
        </w:tc>
        <w:tc>
          <w:tcPr>
            <w:tcW w:w="226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3AB59A" w14:textId="6BEC52BC" w:rsidR="00D8662B" w:rsidRPr="00D1114A" w:rsidRDefault="00D1114A">
            <w:pPr>
              <w:spacing w:line="256" w:lineRule="auto"/>
              <w:rPr>
                <w:lang w:val="sr-Cyrl-RS"/>
              </w:rPr>
            </w:pPr>
            <w:r>
              <w:rPr>
                <w:lang w:val="sr-Cyrl-RS"/>
              </w:rPr>
              <w:t>12.100.000,00</w:t>
            </w:r>
          </w:p>
        </w:tc>
        <w:tc>
          <w:tcPr>
            <w:tcW w:w="1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59D7A" w14:textId="6BAF648D" w:rsidR="00D8662B" w:rsidRPr="00D1114A" w:rsidRDefault="00D1114A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14.756.949,00</w:t>
            </w:r>
          </w:p>
        </w:tc>
      </w:tr>
    </w:tbl>
    <w:p w14:paraId="14354EB1" w14:textId="77777777" w:rsidR="00D8662B" w:rsidRDefault="00D8662B" w:rsidP="00D8662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C18898F" w14:textId="1F9275BA" w:rsidR="00D8662B" w:rsidRPr="006114CE" w:rsidRDefault="00D8662B" w:rsidP="00D8662B">
      <w:pPr>
        <w:jc w:val="center"/>
        <w:rPr>
          <w:rFonts w:ascii="Trebuchet MS" w:hAnsi="Trebuchet MS" w:cs="Trebuchet MS"/>
          <w:b/>
          <w:bCs/>
          <w:sz w:val="20"/>
          <w:szCs w:val="20"/>
          <w:lang w:val="en-US"/>
        </w:rPr>
      </w:pPr>
      <w:r w:rsidRPr="006114C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Члан </w:t>
      </w:r>
      <w:r w:rsidR="006114CE" w:rsidRPr="006114C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2</w:t>
      </w:r>
      <w:r w:rsidRPr="006114C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</w:p>
    <w:p w14:paraId="01DA399C" w14:textId="794F2EC7" w:rsidR="00D8662B" w:rsidRDefault="00D8662B" w:rsidP="006114CE"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Ова одлука ступа на снагу осмог дана од дана објављивања у „Службеном листу општине Пожега“.</w:t>
      </w:r>
    </w:p>
    <w:p w14:paraId="2BE0CE3F" w14:textId="77777777" w:rsidR="00D8662B" w:rsidRDefault="00D8662B" w:rsidP="00D8662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A54FFAF" w14:textId="77777777" w:rsidR="00D8662B" w:rsidRDefault="00D8662B" w:rsidP="00D8662B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4B079F00" w14:textId="39598CDE" w:rsidR="00AF1327" w:rsidRPr="00AF1327" w:rsidRDefault="00AF1327" w:rsidP="00AF1327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lastRenderedPageBreak/>
        <w:t>СКУПШТИНА ОПШТИНЕ ПОЖЕГА</w:t>
      </w:r>
    </w:p>
    <w:p w14:paraId="0B171F4F" w14:textId="19BA5056" w:rsidR="00372602" w:rsidRPr="00AD7A78" w:rsidRDefault="00F30785" w:rsidP="00F30785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t>0</w:t>
      </w:r>
      <w:r w:rsidR="00AD7A78">
        <w:rPr>
          <w:rFonts w:ascii="Times New Roman" w:hAnsi="Times New Roman" w:cs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t xml:space="preserve"> број: 011-</w:t>
      </w:r>
      <w:r w:rsidR="00AD7A78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D878BC">
        <w:rPr>
          <w:rFonts w:ascii="Times New Roman" w:hAnsi="Times New Roman" w:cs="Times New Roman"/>
          <w:b/>
          <w:bCs/>
          <w:sz w:val="26"/>
          <w:szCs w:val="26"/>
          <w:lang w:val="en-US"/>
        </w:rPr>
        <w:t>47</w:t>
      </w: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t>/</w:t>
      </w:r>
      <w:r w:rsidR="00AD7A78">
        <w:rPr>
          <w:rFonts w:ascii="Times New Roman" w:hAnsi="Times New Roman" w:cs="Times New Roman"/>
          <w:b/>
          <w:bCs/>
          <w:sz w:val="26"/>
          <w:szCs w:val="26"/>
          <w:lang w:val="en-US"/>
        </w:rPr>
        <w:t>20</w:t>
      </w:r>
      <w:r>
        <w:rPr>
          <w:rFonts w:ascii="Times New Roman" w:hAnsi="Times New Roman" w:cs="Times New Roman"/>
          <w:b/>
          <w:bCs/>
          <w:sz w:val="26"/>
          <w:szCs w:val="26"/>
          <w:lang w:val="sr-Cyrl-RS"/>
        </w:rPr>
        <w:t>2</w:t>
      </w:r>
      <w:r w:rsidR="00AD7A78"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</w:p>
    <w:p w14:paraId="4DC67BB2" w14:textId="249B5F98" w:rsidR="002E647C" w:rsidRDefault="002E647C" w:rsidP="002E647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AF0303" w14:textId="77777777" w:rsidR="00B23619" w:rsidRDefault="00B23619" w:rsidP="002E647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0B6118" w14:textId="5DC5005F" w:rsidR="00AF1327" w:rsidRDefault="00AF1327" w:rsidP="00AF1327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                                                                                                                     ПРЕДСЕДНИК</w:t>
      </w:r>
    </w:p>
    <w:p w14:paraId="4EEFEDB7" w14:textId="39F20748" w:rsidR="00AF1327" w:rsidRPr="00AF1327" w:rsidRDefault="00935BCD" w:rsidP="00AF1327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Славица Симовић</w:t>
      </w:r>
    </w:p>
    <w:sectPr w:rsidR="00AF1327" w:rsidRPr="00AF1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7EB"/>
    <w:rsid w:val="000533A1"/>
    <w:rsid w:val="000A641E"/>
    <w:rsid w:val="000E16AA"/>
    <w:rsid w:val="00105559"/>
    <w:rsid w:val="001E1E46"/>
    <w:rsid w:val="0021428C"/>
    <w:rsid w:val="00224A16"/>
    <w:rsid w:val="002D45C7"/>
    <w:rsid w:val="002E647C"/>
    <w:rsid w:val="00311443"/>
    <w:rsid w:val="003122FE"/>
    <w:rsid w:val="0031614F"/>
    <w:rsid w:val="00372602"/>
    <w:rsid w:val="003D5990"/>
    <w:rsid w:val="00447C53"/>
    <w:rsid w:val="00543245"/>
    <w:rsid w:val="005857EB"/>
    <w:rsid w:val="006114CE"/>
    <w:rsid w:val="006417D2"/>
    <w:rsid w:val="00781D40"/>
    <w:rsid w:val="00901839"/>
    <w:rsid w:val="00935BCD"/>
    <w:rsid w:val="00974A3A"/>
    <w:rsid w:val="009F09C6"/>
    <w:rsid w:val="00AD7A78"/>
    <w:rsid w:val="00AF1327"/>
    <w:rsid w:val="00B23619"/>
    <w:rsid w:val="00B7519C"/>
    <w:rsid w:val="00D1114A"/>
    <w:rsid w:val="00D8662B"/>
    <w:rsid w:val="00D878BC"/>
    <w:rsid w:val="00E379C9"/>
    <w:rsid w:val="00F05101"/>
    <w:rsid w:val="00F1597F"/>
    <w:rsid w:val="00F30785"/>
    <w:rsid w:val="00F767F6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6B84"/>
  <w15:chartTrackingRefBased/>
  <w15:docId w15:val="{ECB490FD-A1D7-4C87-8C11-CE08563D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647C"/>
    <w:pPr>
      <w:spacing w:after="0" w:line="240" w:lineRule="auto"/>
    </w:pPr>
  </w:style>
  <w:style w:type="paragraph" w:customStyle="1" w:styleId="TableContents">
    <w:name w:val="Table Contents"/>
    <w:basedOn w:val="Normal"/>
    <w:rsid w:val="00D8662B"/>
    <w:pPr>
      <w:suppressLineNumbers/>
      <w:suppressAutoHyphens/>
      <w:spacing w:after="0" w:line="240" w:lineRule="auto"/>
    </w:pPr>
    <w:rPr>
      <w:rFonts w:ascii="Trebuchet MS" w:eastAsia="Times New Roman" w:hAnsi="Trebuchet MS" w:cs="Trebuchet MS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2</cp:revision>
  <cp:lastPrinted>2023-08-15T05:20:00Z</cp:lastPrinted>
  <dcterms:created xsi:type="dcterms:W3CDTF">2023-08-25T10:49:00Z</dcterms:created>
  <dcterms:modified xsi:type="dcterms:W3CDTF">2023-08-25T10:49:00Z</dcterms:modified>
</cp:coreProperties>
</file>